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A783B8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D15D6D">
        <w:rPr>
          <w:rFonts w:eastAsia="Arial Unicode MS"/>
          <w:b/>
        </w:rPr>
        <w:t>3</w:t>
      </w:r>
    </w:p>
    <w:p w14:paraId="54DE7BFF" w14:textId="7783D962"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D15D6D">
        <w:rPr>
          <w:rFonts w:eastAsia="Arial Unicode MS"/>
        </w:rPr>
        <w:t>2</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721E35B" w14:textId="6BF5F7DA" w:rsidR="00D15D6D" w:rsidRPr="00D15D6D" w:rsidRDefault="00D15D6D" w:rsidP="00A67E17">
      <w:pPr>
        <w:suppressAutoHyphens/>
        <w:jc w:val="both"/>
        <w:rPr>
          <w:rFonts w:eastAsia="SimSun"/>
          <w:i/>
          <w:iCs/>
          <w:kern w:val="1"/>
          <w:lang w:eastAsia="ar-SA"/>
        </w:rPr>
      </w:pPr>
      <w:r w:rsidRPr="00D15D6D">
        <w:rPr>
          <w:rFonts w:eastAsia="SimSun"/>
          <w:b/>
          <w:kern w:val="1"/>
          <w:lang w:eastAsia="ar-SA"/>
        </w:rPr>
        <w:t>Par nekustamā</w:t>
      </w:r>
      <w:r w:rsidR="00147135">
        <w:rPr>
          <w:rFonts w:eastAsia="SimSun"/>
          <w:b/>
          <w:kern w:val="1"/>
          <w:lang w:eastAsia="ar-SA"/>
        </w:rPr>
        <w:t xml:space="preserve"> </w:t>
      </w:r>
      <w:r w:rsidRPr="00D15D6D">
        <w:rPr>
          <w:rFonts w:eastAsia="SimSun"/>
          <w:b/>
          <w:kern w:val="1"/>
          <w:lang w:eastAsia="ar-SA"/>
        </w:rPr>
        <w:t>īpašuma “</w:t>
      </w:r>
      <w:proofErr w:type="spellStart"/>
      <w:r w:rsidRPr="00D15D6D">
        <w:rPr>
          <w:rFonts w:eastAsia="SimSun"/>
          <w:b/>
          <w:kern w:val="1"/>
          <w:lang w:eastAsia="ar-SA"/>
        </w:rPr>
        <w:t>Jaunvanadziņi</w:t>
      </w:r>
      <w:proofErr w:type="spellEnd"/>
      <w:r w:rsidRPr="00D15D6D">
        <w:rPr>
          <w:rFonts w:eastAsia="SimSun"/>
          <w:b/>
          <w:kern w:val="1"/>
          <w:lang w:eastAsia="ar-SA"/>
        </w:rPr>
        <w:t>”, Ošupes pagasts, Madonas novads, nostiprināšanu zemesgrāmatā un nodošanu atsavināšanai</w:t>
      </w:r>
    </w:p>
    <w:p w14:paraId="6508E13E" w14:textId="77777777" w:rsidR="00D15D6D" w:rsidRPr="00D15D6D" w:rsidRDefault="00D15D6D" w:rsidP="00A67E17">
      <w:pPr>
        <w:suppressAutoHyphens/>
        <w:spacing w:before="60"/>
        <w:rPr>
          <w:rFonts w:eastAsia="SimSun"/>
          <w:i/>
          <w:iCs/>
          <w:kern w:val="1"/>
          <w:lang w:eastAsia="ar-SA"/>
        </w:rPr>
      </w:pPr>
    </w:p>
    <w:p w14:paraId="20B5FB4A" w14:textId="5720C7E9" w:rsidR="00D15D6D" w:rsidRPr="00D15D6D" w:rsidRDefault="00D15D6D" w:rsidP="00A67E17">
      <w:pPr>
        <w:suppressAutoHyphens/>
        <w:ind w:firstLine="720"/>
        <w:jc w:val="both"/>
        <w:rPr>
          <w:kern w:val="1"/>
          <w:lang w:eastAsia="ar-SA"/>
        </w:rPr>
      </w:pPr>
      <w:r w:rsidRPr="00D15D6D">
        <w:rPr>
          <w:kern w:val="1"/>
          <w:lang w:eastAsia="ar-SA"/>
        </w:rPr>
        <w:t xml:space="preserve">Madonas novada pašvaldībā saņemts </w:t>
      </w:r>
      <w:r w:rsidR="00147135">
        <w:rPr>
          <w:kern w:val="1"/>
          <w:lang w:eastAsia="ar-SA"/>
        </w:rPr>
        <w:t xml:space="preserve">[..] </w:t>
      </w:r>
      <w:r w:rsidRPr="00D15D6D">
        <w:rPr>
          <w:kern w:val="1"/>
          <w:lang w:eastAsia="ar-SA"/>
        </w:rPr>
        <w:t>iesniegums (</w:t>
      </w:r>
      <w:r w:rsidRPr="00D15D6D">
        <w:rPr>
          <w:rFonts w:eastAsia="SimSun"/>
          <w:kern w:val="1"/>
          <w:lang w:eastAsia="ar-SA"/>
        </w:rPr>
        <w:t>reģistrēts Ošupes pagasta pārvaldē ar reģistrācijas Nr. OSU/1.9/23/111</w:t>
      </w:r>
      <w:r w:rsidRPr="00D15D6D">
        <w:rPr>
          <w:kern w:val="1"/>
          <w:lang w:eastAsia="ar-SA"/>
        </w:rPr>
        <w:t xml:space="preserve">) ar lūgumu izskatīt jautājumu par pašvaldības nekustamā  īpašuma “Vanadziņi”, Ošupes pagastā, Madonas novadā, ar kadastra apzīmējumu 7082 012 0168, kopējā platība 1,2 ha , atsavināšanu  . </w:t>
      </w:r>
    </w:p>
    <w:p w14:paraId="007611B7" w14:textId="77777777" w:rsidR="00D15D6D" w:rsidRPr="00D15D6D" w:rsidRDefault="00D15D6D" w:rsidP="00A67E17">
      <w:pPr>
        <w:suppressAutoHyphens/>
        <w:ind w:firstLine="720"/>
        <w:jc w:val="both"/>
        <w:rPr>
          <w:kern w:val="1"/>
          <w:lang w:eastAsia="ar-SA"/>
        </w:rPr>
      </w:pPr>
      <w:r w:rsidRPr="00D15D6D">
        <w:rPr>
          <w:kern w:val="1"/>
          <w:lang w:eastAsia="ar-SA"/>
        </w:rPr>
        <w:t>Nekustamais īpašums “Vanadziņi”, Ošupes pagastā ar kadastra Nr. 7082 012 0002 sastāv no vienas zemes vienības ar kadastra apzīmējumu 7082 012 0168 1,2 ha platībā.</w:t>
      </w:r>
    </w:p>
    <w:p w14:paraId="4C924610" w14:textId="4CE998C1" w:rsidR="00D15D6D" w:rsidRPr="00D15D6D" w:rsidRDefault="00D15D6D" w:rsidP="00A67E17">
      <w:pPr>
        <w:suppressAutoHyphens/>
        <w:ind w:firstLine="720"/>
        <w:jc w:val="both"/>
        <w:rPr>
          <w:kern w:val="1"/>
          <w:lang w:eastAsia="ar-SA"/>
        </w:rPr>
      </w:pPr>
      <w:r w:rsidRPr="00D15D6D">
        <w:rPr>
          <w:kern w:val="1"/>
          <w:lang w:eastAsia="ar-SA"/>
        </w:rPr>
        <w:t xml:space="preserve"> Ar Ošupes pagasta padomes 2009. gada 26. februāra lēmumu Nr. 3.3 </w:t>
      </w:r>
      <w:r w:rsidR="00147135">
        <w:rPr>
          <w:kern w:val="1"/>
          <w:lang w:eastAsia="ar-SA"/>
        </w:rPr>
        <w:t xml:space="preserve">[..] </w:t>
      </w:r>
      <w:r w:rsidRPr="00D15D6D">
        <w:rPr>
          <w:kern w:val="1"/>
          <w:lang w:eastAsia="ar-SA"/>
        </w:rPr>
        <w:t>tika izbeigtas zemes pastāvīgās lietošanas tiesības uz zemes vienību ar kadastra apzīmējumu 7082 012 0168 1,2 ha platībā  un ar 2015. gada 26. februāra Madonas novada pašvaldības domes lēmumu Nr. 83 (protokols Nr.</w:t>
      </w:r>
      <w:r w:rsidR="00A67E17">
        <w:rPr>
          <w:kern w:val="1"/>
          <w:lang w:eastAsia="ar-SA"/>
        </w:rPr>
        <w:t xml:space="preserve"> </w:t>
      </w:r>
      <w:r w:rsidRPr="00D15D6D">
        <w:rPr>
          <w:kern w:val="1"/>
          <w:lang w:eastAsia="ar-SA"/>
        </w:rPr>
        <w:t>5 ,</w:t>
      </w:r>
      <w:r w:rsidR="00A67E17">
        <w:rPr>
          <w:kern w:val="1"/>
          <w:lang w:eastAsia="ar-SA"/>
        </w:rPr>
        <w:t xml:space="preserve"> </w:t>
      </w:r>
      <w:r w:rsidRPr="00D15D6D">
        <w:rPr>
          <w:kern w:val="1"/>
          <w:lang w:eastAsia="ar-SA"/>
        </w:rPr>
        <w:t>2. p.) zemes vienība ieskaitīta pašvaldībai piekritīgās zemēs.</w:t>
      </w:r>
    </w:p>
    <w:p w14:paraId="2296B094" w14:textId="2C84D9E1" w:rsidR="00D15D6D" w:rsidRPr="00D15D6D" w:rsidRDefault="00D15D6D" w:rsidP="00A67E17">
      <w:pPr>
        <w:suppressAutoHyphens/>
        <w:ind w:firstLine="720"/>
        <w:jc w:val="both"/>
        <w:rPr>
          <w:kern w:val="1"/>
          <w:lang w:eastAsia="ar-SA"/>
        </w:rPr>
      </w:pPr>
      <w:r w:rsidRPr="00D15D6D">
        <w:rPr>
          <w:kern w:val="1"/>
          <w:lang w:eastAsia="ar-SA"/>
        </w:rPr>
        <w:t xml:space="preserve">Par minēto zemes vienību </w:t>
      </w:r>
      <w:r w:rsidR="00147135">
        <w:rPr>
          <w:kern w:val="1"/>
          <w:lang w:eastAsia="ar-SA"/>
        </w:rPr>
        <w:t xml:space="preserve">[..] </w:t>
      </w:r>
      <w:r w:rsidRPr="00D15D6D">
        <w:rPr>
          <w:kern w:val="1"/>
          <w:lang w:eastAsia="ar-SA"/>
        </w:rPr>
        <w:t>ar Ošupes pagasta padomi 2009. gada 22. maijā ir noslēdzis lauku apvidus  zemes nomas līgumu.</w:t>
      </w:r>
    </w:p>
    <w:p w14:paraId="0A00D7C4" w14:textId="77777777" w:rsidR="00D15D6D" w:rsidRPr="00D15D6D" w:rsidRDefault="00D15D6D" w:rsidP="00A67E17">
      <w:pPr>
        <w:suppressAutoHyphens/>
        <w:ind w:firstLine="720"/>
        <w:jc w:val="both"/>
        <w:rPr>
          <w:kern w:val="1"/>
          <w:lang w:eastAsia="ar-SA"/>
        </w:rPr>
      </w:pPr>
      <w:r w:rsidRPr="00D15D6D">
        <w:rPr>
          <w:kern w:val="1"/>
          <w:lang w:eastAsia="ar-SA"/>
        </w:rPr>
        <w:t>Ņemot vērā Nekustamā īpašuma valsts kadastra informācijas sistēmā pieejamo informāciju, Madonas novadā, Ošupes pagastā ir reģistrēti divi nekustamie īpašumi ar vienādu nosaukumu “Vanadziņi”, līdz ar to, lai īpašumu reģistrētu zemesgrāmatā, nepieciešams mainīt nosaukumu nekustamajam īpašumam ar kadastra Nr. 7082 012 0002.</w:t>
      </w:r>
    </w:p>
    <w:p w14:paraId="5D621DF1" w14:textId="77777777" w:rsidR="00D15D6D" w:rsidRPr="00D15D6D" w:rsidRDefault="00D15D6D" w:rsidP="00A67E17">
      <w:pPr>
        <w:widowControl w:val="0"/>
        <w:suppressAutoHyphens/>
        <w:ind w:firstLine="720"/>
        <w:jc w:val="both"/>
        <w:rPr>
          <w:rFonts w:eastAsia="Calibri"/>
          <w:kern w:val="1"/>
          <w:lang w:eastAsia="hi-IN" w:bidi="hi-IN"/>
        </w:rPr>
      </w:pPr>
      <w:r w:rsidRPr="00D15D6D">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823990B" w14:textId="77777777" w:rsidR="00D15D6D" w:rsidRPr="00D15D6D" w:rsidRDefault="00D15D6D" w:rsidP="00A67E17">
      <w:pPr>
        <w:widowControl w:val="0"/>
        <w:suppressAutoHyphens/>
        <w:spacing w:before="28"/>
        <w:ind w:firstLine="720"/>
        <w:jc w:val="both"/>
        <w:rPr>
          <w:rFonts w:eastAsia="Calibri"/>
          <w:kern w:val="1"/>
          <w:lang w:eastAsia="hi-IN" w:bidi="hi-IN"/>
        </w:rPr>
      </w:pPr>
      <w:r w:rsidRPr="00D15D6D">
        <w:rPr>
          <w:rFonts w:cs="Arial"/>
          <w:kern w:val="1"/>
          <w:lang w:eastAsia="hi-IN" w:bidi="hi-IN"/>
        </w:rPr>
        <w:t xml:space="preserve">Saskaņā ar “Pašvaldību likuma” 10. panta </w:t>
      </w:r>
      <w:r w:rsidRPr="00D15D6D">
        <w:rPr>
          <w:rFonts w:eastAsia="SimSun" w:cs="Arial"/>
          <w:kern w:val="1"/>
          <w:lang w:eastAsia="hi-IN" w:bidi="hi-IN"/>
        </w:rPr>
        <w:t xml:space="preserve">(1) daļu </w:t>
      </w:r>
      <w:r w:rsidRPr="00D15D6D">
        <w:rPr>
          <w:rFonts w:eastAsia="SimSun" w:cs="Arial"/>
          <w:i/>
          <w:kern w:val="1"/>
          <w:lang w:eastAsia="hi-IN" w:bidi="hi-IN"/>
        </w:rPr>
        <w:t>Dome ir tiesīga izlemt ikvienu pašvaldības kompetences jautājumu;</w:t>
      </w:r>
      <w:r w:rsidRPr="00D15D6D">
        <w:rPr>
          <w:rFonts w:eastAsia="Calibri"/>
          <w:kern w:val="1"/>
          <w:lang w:eastAsia="hi-IN" w:bidi="hi-IN"/>
        </w:rPr>
        <w:t xml:space="preserve"> </w:t>
      </w:r>
    </w:p>
    <w:p w14:paraId="28B30374" w14:textId="77777777" w:rsidR="00D15D6D" w:rsidRPr="00D15D6D" w:rsidRDefault="00D15D6D" w:rsidP="00A67E17">
      <w:pPr>
        <w:widowControl w:val="0"/>
        <w:suppressAutoHyphens/>
        <w:ind w:firstLine="720"/>
        <w:jc w:val="both"/>
        <w:rPr>
          <w:rFonts w:eastAsia="Calibri"/>
          <w:kern w:val="1"/>
          <w:lang w:eastAsia="ar-SA"/>
        </w:rPr>
      </w:pPr>
      <w:r w:rsidRPr="00D15D6D">
        <w:rPr>
          <w:rFonts w:eastAsia="Calibri"/>
          <w:kern w:val="1"/>
          <w:lang w:eastAsia="hi-IN" w:bidi="hi-IN"/>
        </w:rPr>
        <w:t>“Publiskās personas mantas atsavināšanas likuma</w:t>
      </w:r>
      <w:r w:rsidRPr="00D15D6D">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D15D6D">
        <w:rPr>
          <w:rFonts w:eastAsia="Calibri"/>
          <w:kern w:val="1"/>
          <w:lang w:eastAsia="ar-SA"/>
        </w:rPr>
        <w:t xml:space="preserve"> </w:t>
      </w:r>
      <w:r w:rsidRPr="00D15D6D">
        <w:rPr>
          <w:rFonts w:eastAsia="Calibri"/>
          <w:i/>
          <w:kern w:val="1"/>
          <w:lang w:eastAsia="ar-SA"/>
        </w:rPr>
        <w:t>un 4. panta ceturtās daļas 8. punktu, kas nosaka, ka atsevišķos gadījumos publiskas personas nekustamā īpašuma atsavināšanu var ierosināt persona</w:t>
      </w:r>
      <w:r w:rsidRPr="00D15D6D">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15D6D">
        <w:rPr>
          <w:i/>
          <w:iCs/>
          <w:kern w:val="1"/>
          <w:lang w:eastAsia="ar-SA"/>
        </w:rPr>
        <w:t>,</w:t>
      </w:r>
      <w:r w:rsidRPr="00D15D6D">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0E8F5AED" w14:textId="31D27913" w:rsidR="00FE7428" w:rsidRPr="00A67E17" w:rsidRDefault="00D15D6D" w:rsidP="00A67E17">
      <w:pPr>
        <w:widowControl w:val="0"/>
        <w:suppressAutoHyphens/>
        <w:ind w:firstLine="720"/>
        <w:jc w:val="both"/>
        <w:rPr>
          <w:rFonts w:eastAsia="Calibri"/>
          <w:kern w:val="1"/>
          <w:lang w:eastAsia="ar-SA"/>
        </w:rPr>
      </w:pPr>
      <w:r w:rsidRPr="00D15D6D">
        <w:rPr>
          <w:rFonts w:eastAsia="SimSun"/>
          <w:kern w:val="1"/>
          <w:lang w:eastAsia="ar-SA"/>
        </w:rPr>
        <w:t xml:space="preserve">Pamatojoties uz Nekustamā īpašuma valsts kadastra likuma 1. pantu un </w:t>
      </w:r>
      <w:r w:rsidRPr="00D15D6D">
        <w:rPr>
          <w:rFonts w:eastAsia="SimSun"/>
          <w:bCs/>
          <w:kern w:val="1"/>
          <w:lang w:eastAsia="ar-SA"/>
        </w:rPr>
        <w:t>Ministru kabineta 10.04.2012 noteikumu Nr. 263 „Kadastra objekta reģistrācijas un kadastra datu aktualizācijas noteikumu” 47.</w:t>
      </w:r>
      <w:r w:rsidR="00B803CA">
        <w:rPr>
          <w:rFonts w:eastAsia="SimSun"/>
          <w:bCs/>
          <w:kern w:val="1"/>
          <w:lang w:eastAsia="ar-SA"/>
        </w:rPr>
        <w:t xml:space="preserve"> </w:t>
      </w:r>
      <w:r w:rsidRPr="00D15D6D">
        <w:rPr>
          <w:rFonts w:eastAsia="SimSun"/>
          <w:bCs/>
          <w:kern w:val="1"/>
          <w:lang w:eastAsia="ar-SA"/>
        </w:rPr>
        <w:t>punktu</w:t>
      </w:r>
      <w:r w:rsidR="00A67E17">
        <w:rPr>
          <w:rFonts w:eastAsia="SimSun"/>
          <w:bCs/>
          <w:kern w:val="1"/>
          <w:lang w:eastAsia="ar-SA"/>
        </w:rPr>
        <w:t xml:space="preserve">, </w:t>
      </w:r>
      <w:r w:rsidRPr="00D15D6D">
        <w:rPr>
          <w:rFonts w:eastAsia="SimSun"/>
          <w:kern w:val="1"/>
          <w:lang w:eastAsia="ar-SA"/>
        </w:rPr>
        <w:t xml:space="preserve">ņemot vērā 17.01.2024. Uzņēmējdarbības, teritoriālo un </w:t>
      </w:r>
      <w:r w:rsidRPr="00D15D6D">
        <w:rPr>
          <w:rFonts w:eastAsia="SimSun"/>
          <w:kern w:val="1"/>
          <w:lang w:eastAsia="ar-SA"/>
        </w:rPr>
        <w:lastRenderedPageBreak/>
        <w:t xml:space="preserve">vides jautājumu komitejas atzinumu, </w:t>
      </w:r>
      <w:r w:rsidR="00FE7428">
        <w:t xml:space="preserve">atklāti balsojot: </w:t>
      </w:r>
      <w:r w:rsidR="00FE7428">
        <w:rPr>
          <w:b/>
          <w:color w:val="000000"/>
        </w:rPr>
        <w:t>PAR – 1</w:t>
      </w:r>
      <w:r w:rsidR="00A23615">
        <w:rPr>
          <w:b/>
          <w:color w:val="000000"/>
        </w:rPr>
        <w:t>4</w:t>
      </w:r>
      <w:r w:rsidR="00FE7428">
        <w:rPr>
          <w:b/>
          <w:color w:val="000000"/>
        </w:rPr>
        <w:t xml:space="preserve"> </w:t>
      </w:r>
      <w:r w:rsidR="00FE7428">
        <w:rPr>
          <w:color w:val="000000"/>
        </w:rPr>
        <w:t>(</w:t>
      </w:r>
      <w:r w:rsidR="00FE7428">
        <w:rPr>
          <w:bCs/>
          <w:noProof/>
        </w:rPr>
        <w:t>Agris Lungevičs, Aigars Šķēls, Aivis Masaļskis, Andris Dombrovskis, Andris Sakne, Artūrs Čačka, Arvīds Greidiņš, Gunārs Ikaunieks, Guntis Klikučs, Iveta Peilāne, Kaspars Udrass, Māris Olte, Valda Kļaviņa, Zigfrīds Gora)</w:t>
      </w:r>
      <w:r w:rsidR="00FE7428">
        <w:rPr>
          <w:rFonts w:eastAsia="Calibri"/>
        </w:rPr>
        <w:t>,</w:t>
      </w:r>
      <w:r w:rsidR="00FE7428">
        <w:rPr>
          <w:rFonts w:eastAsia="Calibri"/>
          <w:b/>
          <w:bCs/>
        </w:rPr>
        <w:t xml:space="preserve"> PRET – NAV, ATTURAS – NAV</w:t>
      </w:r>
      <w:r w:rsidR="00FE7428">
        <w:rPr>
          <w:rFonts w:eastAsia="Calibri"/>
        </w:rPr>
        <w:t xml:space="preserve">, Madonas novada pašvaldības dome </w:t>
      </w:r>
      <w:r w:rsidR="00FE7428">
        <w:rPr>
          <w:rFonts w:eastAsia="Calibri"/>
          <w:b/>
          <w:bCs/>
        </w:rPr>
        <w:t>NOLEMJ:</w:t>
      </w:r>
    </w:p>
    <w:p w14:paraId="412D24D0" w14:textId="2C9FE082" w:rsidR="00D15D6D" w:rsidRPr="00D15D6D" w:rsidRDefault="00D15D6D" w:rsidP="00A67E17">
      <w:pPr>
        <w:ind w:firstLine="720"/>
        <w:jc w:val="both"/>
        <w:rPr>
          <w:rFonts w:eastAsia="SimSun"/>
          <w:bCs/>
          <w:kern w:val="1"/>
          <w:lang w:eastAsia="ar-SA"/>
        </w:rPr>
      </w:pPr>
    </w:p>
    <w:p w14:paraId="7BEA1DAB" w14:textId="77777777" w:rsidR="00D15D6D" w:rsidRPr="00D15D6D" w:rsidRDefault="00D15D6D" w:rsidP="00A67E17">
      <w:pPr>
        <w:numPr>
          <w:ilvl w:val="0"/>
          <w:numId w:val="12"/>
        </w:numPr>
        <w:suppressAutoHyphens/>
        <w:ind w:hanging="720"/>
        <w:jc w:val="both"/>
        <w:rPr>
          <w:rFonts w:eastAsia="SimSun"/>
          <w:kern w:val="1"/>
          <w:lang w:eastAsia="ar-SA"/>
        </w:rPr>
      </w:pPr>
      <w:r w:rsidRPr="00D15D6D">
        <w:rPr>
          <w:rFonts w:eastAsia="SimSun"/>
          <w:bCs/>
          <w:kern w:val="1"/>
          <w:lang w:eastAsia="ar-SA"/>
        </w:rPr>
        <w:t>Mainīt nosaukumu nekustamam īpašumam “Vanadziņi”, Ošupes pagastā, Madonas novadā, ar kadastra Nr. 7082 012 0002, kas sastāv no zemes vienības ar kadastra apzīmējumu 7082 012 0168 pret nosaukumu “</w:t>
      </w:r>
      <w:proofErr w:type="spellStart"/>
      <w:r w:rsidRPr="00D15D6D">
        <w:rPr>
          <w:rFonts w:eastAsia="SimSun"/>
          <w:bCs/>
          <w:kern w:val="1"/>
          <w:lang w:eastAsia="ar-SA"/>
        </w:rPr>
        <w:t>Jaunvanadziņi</w:t>
      </w:r>
      <w:proofErr w:type="spellEnd"/>
      <w:r w:rsidRPr="00D15D6D">
        <w:rPr>
          <w:rFonts w:eastAsia="SimSun"/>
          <w:bCs/>
          <w:kern w:val="1"/>
          <w:lang w:eastAsia="ar-SA"/>
        </w:rPr>
        <w:t>”, Ošupes pagasts, Madonas novads.</w:t>
      </w:r>
    </w:p>
    <w:p w14:paraId="5F812EB7" w14:textId="6CA1D7DD" w:rsidR="00D15D6D" w:rsidRPr="00D15D6D" w:rsidRDefault="00D15D6D" w:rsidP="00A67E17">
      <w:pPr>
        <w:numPr>
          <w:ilvl w:val="0"/>
          <w:numId w:val="12"/>
        </w:numPr>
        <w:suppressAutoHyphens/>
        <w:ind w:hanging="720"/>
        <w:jc w:val="both"/>
        <w:rPr>
          <w:rFonts w:eastAsia="SimSun"/>
          <w:kern w:val="1"/>
          <w:lang w:eastAsia="ar-SA"/>
        </w:rPr>
      </w:pPr>
      <w:r w:rsidRPr="00D15D6D">
        <w:rPr>
          <w:rFonts w:eastAsia="Calibri"/>
          <w:kern w:val="1"/>
          <w:lang w:eastAsia="hi-IN" w:bidi="hi-IN"/>
        </w:rPr>
        <w:t>Nodot atsavināšanai  nekustamo īpašumu “</w:t>
      </w:r>
      <w:proofErr w:type="spellStart"/>
      <w:r w:rsidRPr="00D15D6D">
        <w:rPr>
          <w:rFonts w:eastAsia="Calibri"/>
          <w:kern w:val="1"/>
          <w:lang w:eastAsia="hi-IN" w:bidi="hi-IN"/>
        </w:rPr>
        <w:t>Jauvanadziņi</w:t>
      </w:r>
      <w:proofErr w:type="spellEnd"/>
      <w:r w:rsidRPr="00D15D6D">
        <w:rPr>
          <w:rFonts w:eastAsia="Calibri"/>
          <w:kern w:val="1"/>
          <w:lang w:eastAsia="hi-IN" w:bidi="hi-IN"/>
        </w:rPr>
        <w:t xml:space="preserve">”, Ošupes pagasts, Madonas novads, ar kadastra Nr. 7082 012 0002, kas sastāv no zemes vienības ar kadastra apzīmējumu 7082 012 0168 1,2 ha platībā, pārdodot to </w:t>
      </w:r>
      <w:r w:rsidR="00147135">
        <w:rPr>
          <w:rFonts w:eastAsia="Calibri"/>
          <w:kern w:val="1"/>
          <w:lang w:eastAsia="hi-IN" w:bidi="hi-IN"/>
        </w:rPr>
        <w:t xml:space="preserve">[..]. </w:t>
      </w:r>
    </w:p>
    <w:p w14:paraId="79EA1D96" w14:textId="77777777" w:rsidR="00D15D6D" w:rsidRPr="00D15D6D" w:rsidRDefault="00D15D6D" w:rsidP="00A67E17">
      <w:pPr>
        <w:numPr>
          <w:ilvl w:val="0"/>
          <w:numId w:val="12"/>
        </w:numPr>
        <w:suppressAutoHyphens/>
        <w:ind w:hanging="720"/>
        <w:jc w:val="both"/>
        <w:rPr>
          <w:rFonts w:eastAsia="SimSun"/>
          <w:kern w:val="1"/>
          <w:lang w:eastAsia="ar-SA"/>
        </w:rPr>
      </w:pPr>
      <w:r w:rsidRPr="00D15D6D">
        <w:rPr>
          <w:rFonts w:eastAsia="SimSun"/>
          <w:kern w:val="1"/>
          <w:lang w:eastAsia="hi-IN" w:bidi="hi-IN"/>
        </w:rPr>
        <w:t>Nekustamā īpašuma pārvaldības un teritorijas plānošanas nodaļai nostiprināt zemes īpašumu “</w:t>
      </w:r>
      <w:proofErr w:type="spellStart"/>
      <w:r w:rsidRPr="00D15D6D">
        <w:rPr>
          <w:rFonts w:eastAsia="SimSun"/>
          <w:kern w:val="1"/>
          <w:lang w:eastAsia="hi-IN" w:bidi="hi-IN"/>
        </w:rPr>
        <w:t>Jaunvanadziņi</w:t>
      </w:r>
      <w:proofErr w:type="spellEnd"/>
      <w:r w:rsidRPr="00D15D6D">
        <w:rPr>
          <w:rFonts w:eastAsia="SimSun"/>
          <w:kern w:val="1"/>
          <w:lang w:eastAsia="hi-IN" w:bidi="hi-IN"/>
        </w:rPr>
        <w:t>”, Ošupes pagasts, Madonas novads, ar kadastra Nr. 7082 012 0002 zemesgrāmatā uz Madonas novada pašvaldības vārda.</w:t>
      </w:r>
    </w:p>
    <w:p w14:paraId="257DEE0B" w14:textId="77777777" w:rsidR="00D15D6D" w:rsidRPr="00D15D6D" w:rsidRDefault="00D15D6D" w:rsidP="00A67E17">
      <w:pPr>
        <w:numPr>
          <w:ilvl w:val="0"/>
          <w:numId w:val="12"/>
        </w:numPr>
        <w:suppressAutoHyphens/>
        <w:ind w:hanging="720"/>
        <w:jc w:val="both"/>
        <w:rPr>
          <w:rFonts w:eastAsia="SimSun"/>
          <w:kern w:val="1"/>
          <w:lang w:eastAsia="ar-SA"/>
        </w:rPr>
      </w:pPr>
      <w:r w:rsidRPr="00D15D6D">
        <w:rPr>
          <w:kern w:val="1"/>
          <w:lang w:eastAsia="hi-IN" w:bidi="hi-IN"/>
        </w:rPr>
        <w:t xml:space="preserve">Pēc zemes īpašuma nostiprināšanas Zemesgrāmatā, </w:t>
      </w:r>
      <w:r w:rsidRPr="00D15D6D">
        <w:rPr>
          <w:kern w:val="1"/>
          <w:lang w:eastAsia="lo-LA" w:bidi="lo-LA"/>
        </w:rPr>
        <w:t xml:space="preserve">Nekustamā īpašuma pārvaldības un teritoriālās plānošanas nodaļai </w:t>
      </w:r>
      <w:r w:rsidRPr="00D15D6D">
        <w:rPr>
          <w:kern w:val="1"/>
          <w:lang w:eastAsia="ar-SA"/>
        </w:rPr>
        <w:t xml:space="preserve">organizēt nekustamā īpašuma novērtēšanu. </w:t>
      </w:r>
    </w:p>
    <w:p w14:paraId="6B21DADC" w14:textId="77777777" w:rsidR="00D15D6D" w:rsidRPr="00D15D6D" w:rsidRDefault="00D15D6D" w:rsidP="00A67E17">
      <w:pPr>
        <w:numPr>
          <w:ilvl w:val="0"/>
          <w:numId w:val="12"/>
        </w:numPr>
        <w:suppressAutoHyphens/>
        <w:ind w:hanging="720"/>
        <w:jc w:val="both"/>
        <w:rPr>
          <w:rFonts w:eastAsia="SimSun"/>
          <w:kern w:val="1"/>
          <w:lang w:eastAsia="ar-SA"/>
        </w:rPr>
      </w:pPr>
      <w:r w:rsidRPr="00D15D6D">
        <w:rPr>
          <w:kern w:val="1"/>
          <w:lang w:eastAsia="hi-IN" w:bidi="hi-IN"/>
        </w:rPr>
        <w:t xml:space="preserve">Pēc īpašuma novērtēšanas </w:t>
      </w:r>
      <w:r w:rsidRPr="00D15D6D">
        <w:rPr>
          <w:rFonts w:eastAsia="MS Mincho" w:cs="Arial"/>
          <w:kern w:val="1"/>
          <w:lang w:eastAsia="hi-IN" w:bidi="hi-IN"/>
        </w:rPr>
        <w:t xml:space="preserve">virzīt jautājumu par nekustamā īpašuma atsavināšanu skatīšanai kārtējā </w:t>
      </w:r>
      <w:r w:rsidRPr="00D15D6D">
        <w:rPr>
          <w:rFonts w:eastAsia="Calibri"/>
          <w:kern w:val="1"/>
          <w:lang w:eastAsia="hi-IN" w:bidi="hi-IN"/>
        </w:rPr>
        <w:t xml:space="preserve">finanšu un attīstības </w:t>
      </w:r>
      <w:r w:rsidRPr="00D15D6D">
        <w:rPr>
          <w:rFonts w:eastAsia="MS Mincho" w:cs="Arial"/>
          <w:kern w:val="1"/>
          <w:lang w:eastAsia="hi-IN" w:bidi="hi-IN"/>
        </w:rPr>
        <w:t>komitejas sēdē.</w:t>
      </w:r>
    </w:p>
    <w:p w14:paraId="0CD612FA" w14:textId="77777777" w:rsidR="00D15D6D" w:rsidRPr="00D15D6D" w:rsidRDefault="00D15D6D" w:rsidP="00A67E17">
      <w:pPr>
        <w:suppressAutoHyphens/>
        <w:jc w:val="both"/>
        <w:rPr>
          <w:kern w:val="1"/>
          <w:lang w:eastAsia="ar-SA"/>
        </w:rPr>
      </w:pPr>
    </w:p>
    <w:p w14:paraId="44F9C9C3" w14:textId="77777777" w:rsidR="004E2C8B" w:rsidRDefault="004E2C8B" w:rsidP="00A67E17">
      <w:pPr>
        <w:jc w:val="both"/>
        <w:rPr>
          <w:rFonts w:eastAsia="Arial Unicode MS"/>
          <w:b/>
        </w:rPr>
      </w:pPr>
    </w:p>
    <w:p w14:paraId="0653868C" w14:textId="77777777" w:rsidR="00466449" w:rsidRPr="008641A5" w:rsidRDefault="00466449" w:rsidP="00A67E17">
      <w:pPr>
        <w:jc w:val="both"/>
        <w:rPr>
          <w:rFonts w:eastAsia="Calibri"/>
        </w:rPr>
      </w:pPr>
    </w:p>
    <w:p w14:paraId="53446254" w14:textId="77777777" w:rsidR="00466449" w:rsidRPr="00582C08" w:rsidRDefault="00466449" w:rsidP="00A67E17">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A67E17">
      <w:pPr>
        <w:rPr>
          <w:i/>
        </w:rPr>
      </w:pPr>
    </w:p>
    <w:p w14:paraId="348D3C09" w14:textId="77777777" w:rsidR="00466449" w:rsidRDefault="00466449" w:rsidP="00A67E17">
      <w:pPr>
        <w:rPr>
          <w:i/>
        </w:rPr>
      </w:pPr>
    </w:p>
    <w:bookmarkEnd w:id="2"/>
    <w:p w14:paraId="10DE7D4F" w14:textId="77777777" w:rsidR="008641A5" w:rsidRPr="008641A5" w:rsidRDefault="008641A5" w:rsidP="00A67E17">
      <w:pPr>
        <w:rPr>
          <w:i/>
          <w:iCs/>
        </w:rPr>
      </w:pPr>
    </w:p>
    <w:p w14:paraId="18937C64" w14:textId="77777777" w:rsidR="00D15D6D" w:rsidRPr="00D15D6D" w:rsidRDefault="00D15D6D" w:rsidP="00A67E17">
      <w:pPr>
        <w:suppressAutoHyphens/>
        <w:spacing w:before="60"/>
        <w:rPr>
          <w:rFonts w:ascii="Calibri" w:eastAsia="SimSun" w:hAnsi="Calibri" w:cs="F"/>
          <w:kern w:val="1"/>
          <w:sz w:val="22"/>
          <w:szCs w:val="22"/>
          <w:lang w:eastAsia="ar-SA"/>
        </w:rPr>
      </w:pPr>
      <w:r w:rsidRPr="00D15D6D">
        <w:rPr>
          <w:rFonts w:eastAsia="SimSun"/>
          <w:i/>
          <w:kern w:val="1"/>
          <w:lang w:eastAsia="ar-SA"/>
        </w:rPr>
        <w:t>Čačka 28080793</w:t>
      </w:r>
    </w:p>
    <w:p w14:paraId="5224E485" w14:textId="77777777" w:rsidR="008641A5" w:rsidRPr="007929E1" w:rsidRDefault="008641A5" w:rsidP="00A67E17">
      <w:pPr>
        <w:spacing w:after="160"/>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08DD" w14:textId="77777777" w:rsidR="00C216CF" w:rsidRDefault="00C216CF" w:rsidP="00151271">
      <w:r>
        <w:separator/>
      </w:r>
    </w:p>
  </w:endnote>
  <w:endnote w:type="continuationSeparator" w:id="0">
    <w:p w14:paraId="760FE571" w14:textId="77777777" w:rsidR="00C216CF" w:rsidRDefault="00C216C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147135" w:rsidP="00C16539">
        <w:pPr>
          <w:pStyle w:val="Kjene"/>
          <w:jc w:val="center"/>
        </w:pPr>
      </w:p>
    </w:sdtContent>
  </w:sdt>
  <w:bookmarkEnd w:id="3"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147135"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3B663" w14:textId="77777777" w:rsidR="00C216CF" w:rsidRDefault="00C216CF" w:rsidP="00151271">
      <w:r>
        <w:separator/>
      </w:r>
    </w:p>
  </w:footnote>
  <w:footnote w:type="continuationSeparator" w:id="0">
    <w:p w14:paraId="34F5AD13" w14:textId="77777777" w:rsidR="00C216CF" w:rsidRDefault="00C216C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3"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01975835">
    <w:abstractNumId w:val="7"/>
  </w:num>
  <w:num w:numId="2" w16cid:durableId="54554370">
    <w:abstractNumId w:val="4"/>
  </w:num>
  <w:num w:numId="3" w16cid:durableId="612831307">
    <w:abstractNumId w:val="11"/>
  </w:num>
  <w:num w:numId="4" w16cid:durableId="1185707740">
    <w:abstractNumId w:val="10"/>
  </w:num>
  <w:num w:numId="5" w16cid:durableId="1475292686">
    <w:abstractNumId w:val="2"/>
  </w:num>
  <w:num w:numId="6" w16cid:durableId="937644134">
    <w:abstractNumId w:val="9"/>
  </w:num>
  <w:num w:numId="7" w16cid:durableId="1822035770">
    <w:abstractNumId w:val="5"/>
  </w:num>
  <w:num w:numId="8" w16cid:durableId="2041084966">
    <w:abstractNumId w:val="0"/>
  </w:num>
  <w:num w:numId="9" w16cid:durableId="1954365510">
    <w:abstractNumId w:val="1"/>
  </w:num>
  <w:num w:numId="10" w16cid:durableId="1798718552">
    <w:abstractNumId w:val="6"/>
  </w:num>
  <w:num w:numId="11" w16cid:durableId="1297877796">
    <w:abstractNumId w:val="8"/>
  </w:num>
  <w:num w:numId="12" w16cid:durableId="159790639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47135"/>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A7FB1"/>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3615"/>
    <w:rsid w:val="00A26379"/>
    <w:rsid w:val="00A37CCD"/>
    <w:rsid w:val="00A41EDF"/>
    <w:rsid w:val="00A447B0"/>
    <w:rsid w:val="00A504D7"/>
    <w:rsid w:val="00A618EE"/>
    <w:rsid w:val="00A63003"/>
    <w:rsid w:val="00A64C95"/>
    <w:rsid w:val="00A6708E"/>
    <w:rsid w:val="00A67E17"/>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03CA"/>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16CF"/>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E7428"/>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26052607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2</Pages>
  <Words>2952</Words>
  <Characters>1684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418</cp:revision>
  <dcterms:created xsi:type="dcterms:W3CDTF">2023-08-17T07:16:00Z</dcterms:created>
  <dcterms:modified xsi:type="dcterms:W3CDTF">2024-02-06T11:59:00Z</dcterms:modified>
</cp:coreProperties>
</file>